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BD6" w:rsidRPr="00343148" w:rsidRDefault="00355BD6" w:rsidP="00355BD6">
      <w:pPr>
        <w:pStyle w:val="a9"/>
        <w:jc w:val="right"/>
        <w:rPr>
          <w:lang w:eastAsia="ar-SA"/>
        </w:rPr>
      </w:pPr>
      <w:r w:rsidRPr="00343148">
        <w:rPr>
          <w:lang w:eastAsia="ar-SA"/>
        </w:rPr>
        <w:t xml:space="preserve">Приложение № </w:t>
      </w:r>
      <w:r w:rsidR="00343148" w:rsidRPr="00343148">
        <w:rPr>
          <w:lang w:eastAsia="ar-SA"/>
        </w:rPr>
        <w:t>2</w:t>
      </w:r>
    </w:p>
    <w:p w:rsidR="00355BD6" w:rsidRPr="00343148" w:rsidRDefault="00355BD6" w:rsidP="004140D9">
      <w:pPr>
        <w:jc w:val="right"/>
      </w:pPr>
      <w:r w:rsidRPr="00343148">
        <w:rPr>
          <w:lang w:eastAsia="ar-SA"/>
        </w:rPr>
        <w:t xml:space="preserve">к Тендерной документации </w:t>
      </w:r>
      <w:r w:rsidRPr="00343148">
        <w:rPr>
          <w:bCs/>
        </w:rPr>
        <w:t xml:space="preserve">на закуп </w:t>
      </w:r>
      <w:r w:rsidR="004140D9" w:rsidRPr="005F753D"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343148">
        <w:t xml:space="preserve"> </w:t>
      </w:r>
    </w:p>
    <w:p w:rsidR="00355BD6" w:rsidRPr="00343148" w:rsidRDefault="00355BD6" w:rsidP="00355BD6">
      <w:pPr>
        <w:pStyle w:val="a9"/>
        <w:jc w:val="right"/>
        <w:rPr>
          <w:bCs/>
        </w:rPr>
      </w:pPr>
      <w:r w:rsidRPr="00343148">
        <w:t>на 202</w:t>
      </w:r>
      <w:r w:rsidR="004140D9">
        <w:rPr>
          <w:lang w:val="kk-KZ"/>
        </w:rPr>
        <w:t>2</w:t>
      </w:r>
      <w:r w:rsidRPr="00343148">
        <w:t xml:space="preserve"> год из </w:t>
      </w:r>
      <w:r w:rsidRPr="00343148">
        <w:rPr>
          <w:bCs/>
        </w:rPr>
        <w:t>средств местного бюджета</w:t>
      </w:r>
    </w:p>
    <w:p w:rsidR="0041662C" w:rsidRPr="00D521C5" w:rsidRDefault="0041662C" w:rsidP="00201A14">
      <w:pPr>
        <w:rPr>
          <w:b/>
          <w:bCs/>
        </w:rPr>
      </w:pPr>
    </w:p>
    <w:p w:rsidR="00A51BB2" w:rsidRPr="00D521C5" w:rsidRDefault="00A51BB2" w:rsidP="00201A14">
      <w:pPr>
        <w:rPr>
          <w:b/>
          <w:bCs/>
        </w:rPr>
      </w:pPr>
    </w:p>
    <w:p w:rsidR="00176BD5" w:rsidRPr="00D521C5" w:rsidRDefault="00176BD5" w:rsidP="0088533C">
      <w:pPr>
        <w:jc w:val="center"/>
        <w:rPr>
          <w:b/>
          <w:bCs/>
        </w:rPr>
      </w:pPr>
      <w:r w:rsidRPr="00D521C5">
        <w:rPr>
          <w:b/>
          <w:bCs/>
        </w:rPr>
        <w:t>Техническая спецификация</w:t>
      </w:r>
    </w:p>
    <w:p w:rsidR="00ED5AB2" w:rsidRDefault="008925F4" w:rsidP="00ED058C">
      <w:pPr>
        <w:pStyle w:val="a9"/>
        <w:ind w:firstLine="709"/>
        <w:rPr>
          <w:b/>
          <w:bCs/>
        </w:rPr>
      </w:pPr>
      <w:r>
        <w:rPr>
          <w:b/>
          <w:bCs/>
        </w:rPr>
        <w:t>Лот №1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835"/>
        <w:gridCol w:w="4990"/>
        <w:gridCol w:w="1559"/>
      </w:tblGrid>
      <w:tr w:rsidR="00FF0E97" w:rsidRPr="003E21D7" w:rsidTr="008E3DAC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0E97" w:rsidRPr="003E21D7" w:rsidRDefault="00FF0E97" w:rsidP="008E3DAC">
            <w:pPr>
              <w:ind w:left="-108"/>
              <w:jc w:val="center"/>
              <w:rPr>
                <w:b/>
              </w:rPr>
            </w:pPr>
            <w:r w:rsidRPr="003E21D7">
              <w:rPr>
                <w:b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0E97" w:rsidRPr="003E21D7" w:rsidRDefault="00FF0E97" w:rsidP="008E3DAC">
            <w:pPr>
              <w:tabs>
                <w:tab w:val="left" w:pos="450"/>
              </w:tabs>
              <w:jc w:val="center"/>
              <w:rPr>
                <w:b/>
              </w:rPr>
            </w:pPr>
            <w:r w:rsidRPr="003E21D7">
              <w:rPr>
                <w:b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0E97" w:rsidRPr="003E21D7" w:rsidRDefault="00FF0E97" w:rsidP="008E3DAC">
            <w:pPr>
              <w:tabs>
                <w:tab w:val="left" w:pos="450"/>
              </w:tabs>
              <w:jc w:val="center"/>
              <w:rPr>
                <w:b/>
              </w:rPr>
            </w:pPr>
            <w:r w:rsidRPr="003E21D7">
              <w:rPr>
                <w:b/>
              </w:rPr>
              <w:t>Описание</w:t>
            </w:r>
          </w:p>
        </w:tc>
      </w:tr>
      <w:tr w:rsidR="00FF0E97" w:rsidRPr="003E21D7" w:rsidTr="008E3DA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tabs>
                <w:tab w:val="left" w:pos="450"/>
              </w:tabs>
              <w:jc w:val="center"/>
              <w:rPr>
                <w:b/>
              </w:rPr>
            </w:pPr>
            <w:r w:rsidRPr="003E21D7"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  <w:r w:rsidRPr="003E21D7">
              <w:rPr>
                <w:b/>
              </w:rPr>
              <w:t>Наименование медицинского изделий, требующего сервисного обслуживания (далее – МИ ТСО)</w:t>
            </w:r>
          </w:p>
          <w:p w:rsidR="00FF0E97" w:rsidRPr="003E21D7" w:rsidRDefault="00FF0E97" w:rsidP="008E3DAC">
            <w:pPr>
              <w:ind w:right="-108"/>
              <w:rPr>
                <w:b/>
                <w:i/>
              </w:rPr>
            </w:pPr>
            <w:r w:rsidRPr="003E21D7">
              <w:rPr>
                <w:i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97" w:rsidRPr="00F350C5" w:rsidRDefault="00FF0E97" w:rsidP="008E3DAC">
            <w:pPr>
              <w:widowControl w:val="0"/>
              <w:autoSpaceDE w:val="0"/>
              <w:autoSpaceDN w:val="0"/>
              <w:adjustRightInd w:val="0"/>
              <w:spacing w:before="3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Ростомер с весами</w:t>
            </w:r>
          </w:p>
        </w:tc>
      </w:tr>
      <w:tr w:rsidR="00FF0E97" w:rsidRPr="003E21D7" w:rsidTr="008E3DA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tabs>
                <w:tab w:val="left" w:pos="450"/>
              </w:tabs>
              <w:jc w:val="center"/>
              <w:rPr>
                <w:b/>
              </w:rPr>
            </w:pPr>
            <w:r w:rsidRPr="003E21D7">
              <w:rPr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ind w:right="-108"/>
              <w:rPr>
                <w:i/>
              </w:rPr>
            </w:pPr>
            <w:r w:rsidRPr="003E21D7">
              <w:rPr>
                <w:b/>
              </w:rPr>
              <w:t xml:space="preserve">Наименование МИ ТСО, относящейся к средствам измерения </w:t>
            </w:r>
            <w:r w:rsidRPr="003E21D7">
              <w:t>(</w:t>
            </w:r>
            <w:r w:rsidRPr="003E21D7">
              <w:rPr>
                <w:i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97" w:rsidRPr="003E21D7" w:rsidRDefault="00FF0E97" w:rsidP="008E3DAC">
            <w:pPr>
              <w:widowControl w:val="0"/>
              <w:autoSpaceDE w:val="0"/>
              <w:autoSpaceDN w:val="0"/>
              <w:adjustRightInd w:val="0"/>
              <w:spacing w:before="30"/>
            </w:pPr>
            <w:r>
              <w:rPr>
                <w:rFonts w:eastAsiaTheme="minorHAnsi"/>
                <w:b/>
                <w:bCs/>
                <w:lang w:eastAsia="en-US"/>
              </w:rPr>
              <w:t>Ростомер с весами</w:t>
            </w:r>
          </w:p>
        </w:tc>
      </w:tr>
      <w:tr w:rsidR="00FF0E97" w:rsidRPr="003E21D7" w:rsidTr="008E3DAC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  <w:r w:rsidRPr="003E21D7">
              <w:rPr>
                <w:b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  <w:r w:rsidRPr="003E21D7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jc w:val="center"/>
              <w:rPr>
                <w:i/>
              </w:rPr>
            </w:pPr>
            <w:r w:rsidRPr="003E21D7">
              <w:rPr>
                <w:i/>
              </w:rPr>
              <w:t>№</w:t>
            </w:r>
          </w:p>
          <w:p w:rsidR="00FF0E97" w:rsidRPr="003E21D7" w:rsidRDefault="00FF0E97" w:rsidP="008E3DAC">
            <w:pPr>
              <w:jc w:val="center"/>
              <w:rPr>
                <w:i/>
              </w:rPr>
            </w:pPr>
            <w:r w:rsidRPr="003E21D7">
              <w:rPr>
                <w:i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ind w:left="-97" w:right="-86"/>
              <w:jc w:val="center"/>
              <w:rPr>
                <w:i/>
              </w:rPr>
            </w:pPr>
            <w:r w:rsidRPr="003E21D7">
              <w:rPr>
                <w:i/>
              </w:rPr>
              <w:t xml:space="preserve">Наименование комплектующего к МИ ТСО </w:t>
            </w:r>
          </w:p>
          <w:p w:rsidR="00FF0E97" w:rsidRPr="003E21D7" w:rsidRDefault="00FF0E97" w:rsidP="008E3DAC">
            <w:pPr>
              <w:ind w:left="-97" w:right="-86"/>
              <w:jc w:val="center"/>
              <w:rPr>
                <w:i/>
              </w:rPr>
            </w:pPr>
            <w:r w:rsidRPr="003E21D7">
              <w:rPr>
                <w:i/>
              </w:rPr>
              <w:t xml:space="preserve">(в соответствии с государственным реестром МИ </w:t>
            </w:r>
            <w:proofErr w:type="gramStart"/>
            <w:r w:rsidRPr="003E21D7">
              <w:rPr>
                <w:i/>
              </w:rPr>
              <w:t>ТСО )</w:t>
            </w:r>
            <w:proofErr w:type="gramEnd"/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ind w:left="-97" w:right="-86"/>
              <w:jc w:val="center"/>
              <w:rPr>
                <w:i/>
              </w:rPr>
            </w:pPr>
            <w:r w:rsidRPr="003E21D7">
              <w:rPr>
                <w:i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ind w:left="-97" w:right="-86"/>
              <w:jc w:val="center"/>
              <w:rPr>
                <w:i/>
              </w:rPr>
            </w:pPr>
            <w:r w:rsidRPr="003E21D7">
              <w:rPr>
                <w:i/>
              </w:rPr>
              <w:t>Требуемое количество</w:t>
            </w:r>
          </w:p>
          <w:p w:rsidR="00FF0E97" w:rsidRPr="003E21D7" w:rsidRDefault="00FF0E97" w:rsidP="008E3DAC">
            <w:pPr>
              <w:ind w:left="-97" w:right="-86"/>
              <w:jc w:val="center"/>
              <w:rPr>
                <w:i/>
              </w:rPr>
            </w:pPr>
            <w:r w:rsidRPr="003E21D7">
              <w:rPr>
                <w:i/>
              </w:rPr>
              <w:t>(с указанием единицы измерения)</w:t>
            </w:r>
          </w:p>
        </w:tc>
      </w:tr>
      <w:tr w:rsidR="00FF0E97" w:rsidRPr="003E21D7" w:rsidTr="008E3DA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E97" w:rsidRPr="003E21D7" w:rsidRDefault="00FF0E97" w:rsidP="008E3DAC">
            <w:pPr>
              <w:rPr>
                <w:i/>
              </w:rPr>
            </w:pPr>
            <w:r w:rsidRPr="003E21D7">
              <w:rPr>
                <w:i/>
              </w:rPr>
              <w:t>Основные комплектующие</w:t>
            </w:r>
          </w:p>
        </w:tc>
      </w:tr>
      <w:tr w:rsidR="00FF0E97" w:rsidRPr="003E21D7" w:rsidTr="008E3DA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jc w:val="center"/>
              <w:rPr>
                <w:lang w:val="en-US"/>
              </w:rPr>
            </w:pPr>
            <w:r w:rsidRPr="003E21D7">
              <w:rPr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spacing w:line="256" w:lineRule="auto"/>
              <w:rPr>
                <w:lang w:val="en-US"/>
              </w:rPr>
            </w:pPr>
            <w:r w:rsidRPr="003E21D7">
              <w:rPr>
                <w:rFonts w:eastAsiaTheme="minorHAnsi"/>
                <w:lang w:eastAsia="en-US"/>
              </w:rPr>
              <w:t xml:space="preserve">Ростомер </w:t>
            </w:r>
            <w:r>
              <w:rPr>
                <w:rFonts w:eastAsiaTheme="minorHAnsi"/>
                <w:lang w:eastAsia="en-US"/>
              </w:rPr>
              <w:t>с весами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97" w:rsidRDefault="00FF0E97" w:rsidP="00FF0E97">
            <w:pPr>
              <w:autoSpaceDE w:val="0"/>
              <w:autoSpaceDN w:val="0"/>
              <w:adjustRightInd w:val="0"/>
            </w:pPr>
            <w:r w:rsidRPr="003E21D7">
              <w:t xml:space="preserve">Автоматический цифровой ростомер автоматически измеряет рост, вес, ИМТ. </w:t>
            </w:r>
            <w:r w:rsidRPr="003E21D7">
              <w:br/>
              <w:t>Складывается и собираться без дополнительных</w:t>
            </w:r>
            <w:r w:rsidRPr="003E21D7">
              <w:rPr>
                <w:lang w:val="kk-KZ"/>
              </w:rPr>
              <w:t xml:space="preserve"> инструментов</w:t>
            </w:r>
            <w:r w:rsidRPr="003E21D7">
              <w:t xml:space="preserve">. Автоматический цифровой ростомер определяет вес, рост и автоматически </w:t>
            </w:r>
            <w:r w:rsidRPr="003E21D7">
              <w:lastRenderedPageBreak/>
              <w:t>рассчитывает индекс массы тела (ИМТ) человека.</w:t>
            </w:r>
            <w:r w:rsidRPr="003E21D7">
              <w:br/>
              <w:t xml:space="preserve">Ростомер подключается к термопринтеру, пульту управления, кабель, </w:t>
            </w:r>
            <w:r w:rsidRPr="003E21D7">
              <w:rPr>
                <w:lang w:val="en-US"/>
              </w:rPr>
              <w:t>Y</w:t>
            </w:r>
            <w:r w:rsidRPr="003E21D7">
              <w:t xml:space="preserve">-кабель. </w:t>
            </w:r>
            <w:r w:rsidRPr="003E21D7">
              <w:br/>
            </w:r>
            <w:r w:rsidRPr="003E21D7">
              <w:rPr>
                <w:rFonts w:eastAsiaTheme="minorHAnsi"/>
                <w:lang w:eastAsia="en-US"/>
              </w:rPr>
              <w:t xml:space="preserve">Ростомер имеет кнопки управления. </w:t>
            </w:r>
            <w:r w:rsidRPr="003E21D7">
              <w:rPr>
                <w:bCs/>
              </w:rPr>
              <w:t xml:space="preserve">Функции: </w:t>
            </w:r>
            <w:r w:rsidRPr="003E21D7">
              <w:t>точное измерение роста;</w:t>
            </w:r>
            <w:r>
              <w:t xml:space="preserve"> </w:t>
            </w:r>
            <w:r w:rsidRPr="003E21D7">
              <w:t>Совместим с анализатором состава тела при помощи кабеля;</w:t>
            </w:r>
            <w:r>
              <w:t xml:space="preserve"> </w:t>
            </w:r>
          </w:p>
          <w:p w:rsidR="00FF0E97" w:rsidRPr="003E21D7" w:rsidRDefault="00FF0E97" w:rsidP="00FF0E97">
            <w:pPr>
              <w:autoSpaceDE w:val="0"/>
              <w:autoSpaceDN w:val="0"/>
              <w:adjustRightInd w:val="0"/>
              <w:rPr>
                <w:b/>
              </w:rPr>
            </w:pPr>
            <w:r w:rsidRPr="003E21D7">
              <w:t>Может складываться в целях удобного перемещения прибора;</w:t>
            </w:r>
          </w:p>
          <w:p w:rsidR="00FF0E97" w:rsidRPr="003E21D7" w:rsidRDefault="00FF0E97" w:rsidP="008E3DAC">
            <w:pPr>
              <w:tabs>
                <w:tab w:val="left" w:pos="3969"/>
                <w:tab w:val="left" w:pos="4253"/>
              </w:tabs>
            </w:pPr>
            <w:r w:rsidRPr="003E21D7">
              <w:t>Имеет колесики для удобного передвижения прибора.</w:t>
            </w:r>
          </w:p>
          <w:p w:rsidR="00FF0E97" w:rsidRPr="003E21D7" w:rsidRDefault="00FF0E97" w:rsidP="008E3DAC">
            <w:pPr>
              <w:tabs>
                <w:tab w:val="left" w:pos="3969"/>
                <w:tab w:val="left" w:pos="4253"/>
              </w:tabs>
            </w:pPr>
            <w:r w:rsidRPr="003E21D7">
              <w:t>Параметры измерения: Рост, вес</w:t>
            </w:r>
            <w:r>
              <w:t>, и</w:t>
            </w:r>
            <w:r w:rsidRPr="003E21D7">
              <w:t>ндекс массы тела</w:t>
            </w:r>
            <w:r>
              <w:t>.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 xml:space="preserve">Технические характеристики: </w:t>
            </w:r>
            <w:r w:rsidRPr="003E21D7">
              <w:br/>
              <w:t>Диапазон роста</w:t>
            </w:r>
            <w:r>
              <w:t xml:space="preserve"> не менее</w:t>
            </w:r>
            <w:r w:rsidRPr="003E21D7">
              <w:t>–90 не более -</w:t>
            </w:r>
            <w:r>
              <w:t>2</w:t>
            </w:r>
            <w:r w:rsidRPr="003E21D7">
              <w:t>00см</w:t>
            </w:r>
            <w:r>
              <w:t>;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Отклонения не менее - ±1мм</w:t>
            </w:r>
            <w:r>
              <w:t>;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Диапазон веса: не менее10</w:t>
            </w:r>
            <w:r>
              <w:t xml:space="preserve"> </w:t>
            </w:r>
            <w:r w:rsidRPr="003E21D7">
              <w:t>- не более 200 кг</w:t>
            </w:r>
            <w:r>
              <w:t>;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Тип дисплея: LCD</w:t>
            </w:r>
            <w:r>
              <w:t>;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Установка нуля: Автоматическая настройка нуля при разогревании.</w:t>
            </w:r>
            <w:r w:rsidRPr="003E21D7">
              <w:br/>
              <w:t>Режим измерения: Рост и вес/ только вес/ только рост</w:t>
            </w:r>
            <w:r>
              <w:t>;</w:t>
            </w:r>
          </w:p>
          <w:p w:rsidR="00FF0E9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 xml:space="preserve">Измерение роста: 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А (измерение роста после измерения веса)</w:t>
            </w:r>
            <w:r>
              <w:t>;</w:t>
            </w:r>
          </w:p>
          <w:p w:rsidR="00FF0E9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 xml:space="preserve">NA (нажать ENTER после измерения веса для измерения роста). 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>
              <w:t>Регулировка веса: 1кг, не менее 0.0кг не более</w:t>
            </w:r>
            <w:r w:rsidRPr="003E21D7">
              <w:t xml:space="preserve"> 5кг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 xml:space="preserve">Единица измерения- </w:t>
            </w:r>
            <w:proofErr w:type="spellStart"/>
            <w:r w:rsidRPr="003E21D7">
              <w:t>Kg</w:t>
            </w:r>
            <w:proofErr w:type="spellEnd"/>
            <w:r w:rsidRPr="003E21D7">
              <w:t>/</w:t>
            </w:r>
            <w:proofErr w:type="spellStart"/>
            <w:r w:rsidRPr="003E21D7">
              <w:t>cm</w:t>
            </w:r>
            <w:proofErr w:type="spellEnd"/>
            <w:r w:rsidRPr="003E21D7">
              <w:t xml:space="preserve">; </w:t>
            </w:r>
            <w:proofErr w:type="spellStart"/>
            <w:r w:rsidRPr="003E21D7">
              <w:t>lb</w:t>
            </w:r>
            <w:proofErr w:type="spellEnd"/>
            <w:r w:rsidRPr="003E21D7">
              <w:t>./</w:t>
            </w:r>
            <w:proofErr w:type="spellStart"/>
            <w:r w:rsidRPr="003E21D7">
              <w:t>in</w:t>
            </w:r>
            <w:proofErr w:type="spellEnd"/>
            <w:r w:rsidRPr="003E21D7">
              <w:t>.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>
              <w:t>Портативность: с</w:t>
            </w:r>
            <w:r w:rsidRPr="003E21D7">
              <w:t>кладывающаяся верхняя часть</w:t>
            </w:r>
            <w:r>
              <w:t>;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Присоединяющиеся колеса для легкого передвижения</w:t>
            </w:r>
            <w:r>
              <w:t>;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Опции: термопринтер</w:t>
            </w:r>
            <w:r>
              <w:t>.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lastRenderedPageBreak/>
              <w:t xml:space="preserve">Адаптер: Входная мощность АС </w:t>
            </w:r>
            <w:r>
              <w:t>не менее 100 не более 240V</w:t>
            </w:r>
            <w:r w:rsidRPr="003E21D7">
              <w:t>,</w:t>
            </w:r>
            <w:r>
              <w:t xml:space="preserve"> не менее 50 не бол</w:t>
            </w:r>
            <w:r w:rsidRPr="003E21D7">
              <w:t xml:space="preserve">60Hz, 1.0A; 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Внешнее взаимодействие</w:t>
            </w:r>
            <w:r>
              <w:t xml:space="preserve"> </w:t>
            </w:r>
            <w:r w:rsidRPr="003E21D7">
              <w:t>RS-232C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>Принтер: Термопринтер (опция)</w:t>
            </w:r>
            <w:r>
              <w:t>;</w:t>
            </w:r>
          </w:p>
          <w:p w:rsidR="00FF0E97" w:rsidRPr="003E21D7" w:rsidRDefault="00FF0E97" w:rsidP="008E3DAC">
            <w:pPr>
              <w:tabs>
                <w:tab w:val="left" w:pos="219"/>
                <w:tab w:val="left" w:pos="3969"/>
                <w:tab w:val="left" w:pos="4253"/>
              </w:tabs>
            </w:pPr>
            <w:r w:rsidRPr="003E21D7">
              <w:t xml:space="preserve">Время измерения: Вес, рост: </w:t>
            </w:r>
            <w:r>
              <w:t xml:space="preserve">не более </w:t>
            </w:r>
            <w:r w:rsidRPr="003E21D7">
              <w:t xml:space="preserve">7 секунд/ Вес: </w:t>
            </w:r>
            <w:r>
              <w:t xml:space="preserve">не более </w:t>
            </w:r>
            <w:r>
              <w:t>2 секунд</w:t>
            </w:r>
            <w:r w:rsidRPr="003E21D7">
              <w:t xml:space="preserve"> / Рост: </w:t>
            </w:r>
            <w:r>
              <w:t xml:space="preserve">не более </w:t>
            </w:r>
            <w:r w:rsidRPr="003E21D7">
              <w:t>5 секунд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r w:rsidRPr="003E21D7">
              <w:rPr>
                <w:lang w:val="en-US"/>
              </w:rPr>
              <w:lastRenderedPageBreak/>
              <w:t xml:space="preserve">1 </w:t>
            </w:r>
            <w:r w:rsidRPr="003E21D7">
              <w:t>шт.</w:t>
            </w:r>
          </w:p>
        </w:tc>
      </w:tr>
      <w:tr w:rsidR="00FF0E97" w:rsidRPr="003E21D7" w:rsidTr="008E3DAC">
        <w:trPr>
          <w:trHeight w:val="43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97" w:rsidRPr="003E21D7" w:rsidRDefault="00FF0E97" w:rsidP="008E3DAC">
            <w:pPr>
              <w:tabs>
                <w:tab w:val="left" w:pos="3969"/>
                <w:tab w:val="left" w:pos="4253"/>
              </w:tabs>
              <w:spacing w:after="240"/>
              <w:rPr>
                <w:i/>
              </w:rPr>
            </w:pPr>
            <w:r w:rsidRPr="003E21D7">
              <w:rPr>
                <w:i/>
              </w:rPr>
              <w:t>Стандартная комплектация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/>
        </w:tc>
      </w:tr>
      <w:tr w:rsidR="00FF0E97" w:rsidRPr="003E21D7" w:rsidTr="008E3DA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spacing w:line="256" w:lineRule="auto"/>
              <w:rPr>
                <w:rFonts w:eastAsiaTheme="minorHAnsi"/>
                <w:lang w:eastAsia="en-US"/>
              </w:rPr>
            </w:pPr>
            <w:r w:rsidRPr="003E21D7">
              <w:rPr>
                <w:rFonts w:eastAsiaTheme="minorHAnsi"/>
                <w:lang w:eastAsia="en-US"/>
              </w:rPr>
              <w:t>Кабель питания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97" w:rsidRPr="003E21D7" w:rsidRDefault="00FF0E97" w:rsidP="008E3DAC">
            <w:pPr>
              <w:tabs>
                <w:tab w:val="left" w:pos="3969"/>
                <w:tab w:val="left" w:pos="4253"/>
              </w:tabs>
              <w:spacing w:after="240"/>
            </w:pPr>
            <w:r w:rsidRPr="003E21D7">
              <w:t xml:space="preserve">Кабель питания для </w:t>
            </w:r>
            <w:proofErr w:type="gramStart"/>
            <w:r w:rsidRPr="003E21D7">
              <w:t>подключения  автоматического</w:t>
            </w:r>
            <w:proofErr w:type="gramEnd"/>
            <w:r w:rsidRPr="003E21D7">
              <w:t xml:space="preserve"> ростомера.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r w:rsidRPr="003E21D7">
              <w:t>1 шт</w:t>
            </w:r>
          </w:p>
        </w:tc>
      </w:tr>
      <w:tr w:rsidR="00FF0E97" w:rsidRPr="003E21D7" w:rsidTr="008E3DA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spacing w:line="256" w:lineRule="auto"/>
              <w:rPr>
                <w:rFonts w:eastAsiaTheme="minorHAnsi"/>
                <w:lang w:eastAsia="en-US"/>
              </w:rPr>
            </w:pPr>
            <w:r w:rsidRPr="003E21D7">
              <w:rPr>
                <w:rFonts w:eastAsiaTheme="minorHAnsi"/>
                <w:lang w:eastAsia="en-US"/>
              </w:rPr>
              <w:t>Винт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97" w:rsidRPr="003E21D7" w:rsidRDefault="00FF0E97" w:rsidP="008E3DAC">
            <w:pPr>
              <w:tabs>
                <w:tab w:val="left" w:pos="3969"/>
                <w:tab w:val="left" w:pos="4253"/>
              </w:tabs>
              <w:spacing w:after="240"/>
            </w:pPr>
            <w:r w:rsidRPr="003E21D7">
              <w:t xml:space="preserve">Предназначен для крепления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r w:rsidRPr="003E21D7">
              <w:t xml:space="preserve">1 шт </w:t>
            </w:r>
          </w:p>
        </w:tc>
      </w:tr>
      <w:tr w:rsidR="00FF0E97" w:rsidRPr="003E21D7" w:rsidTr="008E3DA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</w:pPr>
            <w: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spacing w:line="256" w:lineRule="auto"/>
              <w:rPr>
                <w:rFonts w:eastAsiaTheme="minorHAnsi"/>
                <w:lang w:eastAsia="en-US"/>
              </w:rPr>
            </w:pPr>
            <w:r w:rsidRPr="003E21D7">
              <w:rPr>
                <w:rFonts w:eastAsiaTheme="minorHAnsi"/>
                <w:lang w:eastAsia="en-US"/>
              </w:rPr>
              <w:t>Защитное покрытие шва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97" w:rsidRPr="003E21D7" w:rsidRDefault="00FF0E97" w:rsidP="008E3DAC">
            <w:pPr>
              <w:tabs>
                <w:tab w:val="left" w:pos="3969"/>
                <w:tab w:val="left" w:pos="4253"/>
              </w:tabs>
              <w:spacing w:after="240"/>
            </w:pPr>
            <w:r w:rsidRPr="003E21D7">
              <w:t>Предназначен для ростомера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r w:rsidRPr="003E21D7">
              <w:t>1 шт</w:t>
            </w:r>
          </w:p>
        </w:tc>
      </w:tr>
      <w:tr w:rsidR="00FF0E97" w:rsidRPr="003E21D7" w:rsidTr="008E3DAC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</w:pPr>
            <w: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spacing w:line="256" w:lineRule="auto"/>
              <w:rPr>
                <w:rFonts w:eastAsiaTheme="minorHAnsi"/>
                <w:lang w:eastAsia="en-US"/>
              </w:rPr>
            </w:pPr>
            <w:r w:rsidRPr="003E21D7">
              <w:rPr>
                <w:rFonts w:eastAsiaTheme="minorHAnsi"/>
                <w:lang w:eastAsia="en-US"/>
              </w:rPr>
              <w:t>Адаптер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97" w:rsidRPr="003E21D7" w:rsidRDefault="00FF0E97" w:rsidP="008E3DAC">
            <w:pPr>
              <w:tabs>
                <w:tab w:val="left" w:pos="3969"/>
                <w:tab w:val="left" w:pos="4253"/>
              </w:tabs>
              <w:spacing w:after="240"/>
            </w:pPr>
            <w:r w:rsidRPr="003E21D7">
              <w:t>Адаптер для подключения кабеля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r w:rsidRPr="003E21D7">
              <w:t xml:space="preserve">1 шт </w:t>
            </w:r>
          </w:p>
        </w:tc>
      </w:tr>
      <w:tr w:rsidR="00FF0E97" w:rsidRPr="003E21D7" w:rsidTr="008E3DA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tabs>
                <w:tab w:val="left" w:pos="450"/>
              </w:tabs>
              <w:jc w:val="center"/>
              <w:rPr>
                <w:b/>
              </w:rPr>
            </w:pPr>
            <w:r w:rsidRPr="003E21D7"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rPr>
                <w:b/>
              </w:rPr>
            </w:pPr>
            <w:r w:rsidRPr="003E21D7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r w:rsidRPr="003E21D7">
              <w:t xml:space="preserve">Температура: 10°С - 40°С </w:t>
            </w:r>
          </w:p>
          <w:p w:rsidR="00FF0E97" w:rsidRPr="003E21D7" w:rsidRDefault="00FF0E97" w:rsidP="008E3DAC">
            <w:r w:rsidRPr="003E21D7">
              <w:t>Транспортировка и хранение: -20-70°С, 10-95%</w:t>
            </w:r>
            <w:r>
              <w:t xml:space="preserve"> </w:t>
            </w:r>
            <w:bookmarkStart w:id="0" w:name="_GoBack"/>
            <w:bookmarkEnd w:id="0"/>
            <w:r w:rsidRPr="003E21D7">
              <w:t>RH</w:t>
            </w:r>
          </w:p>
          <w:p w:rsidR="00FF0E97" w:rsidRPr="003E21D7" w:rsidRDefault="00FF0E97" w:rsidP="008E3DAC">
            <w:pPr>
              <w:snapToGrid w:val="0"/>
            </w:pPr>
            <w:r w:rsidRPr="003E21D7">
              <w:t>50-106kPa (без конденсации)</w:t>
            </w:r>
          </w:p>
        </w:tc>
      </w:tr>
      <w:tr w:rsidR="00FF0E97" w:rsidRPr="003E21D7" w:rsidTr="008E3DA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  <w:r w:rsidRPr="003E21D7"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rPr>
                <w:b/>
              </w:rPr>
            </w:pPr>
            <w:r w:rsidRPr="003E21D7">
              <w:rPr>
                <w:b/>
              </w:rPr>
              <w:t>Условия осуществления поставки МИ ТСО</w:t>
            </w:r>
          </w:p>
          <w:p w:rsidR="00FF0E97" w:rsidRPr="003E21D7" w:rsidRDefault="00FF0E97" w:rsidP="008E3DAC">
            <w:pPr>
              <w:rPr>
                <w:i/>
              </w:rPr>
            </w:pPr>
            <w:r w:rsidRPr="003E21D7">
              <w:rPr>
                <w:i/>
              </w:rPr>
              <w:t>(в соответствии с ИНКОТЕРМС 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jc w:val="center"/>
            </w:pPr>
            <w:r w:rsidRPr="003E21D7">
              <w:rPr>
                <w:lang w:val="en-US"/>
              </w:rPr>
              <w:t>DDP</w:t>
            </w:r>
            <w:r w:rsidRPr="003E21D7">
              <w:t xml:space="preserve"> пункт назначения</w:t>
            </w:r>
          </w:p>
        </w:tc>
      </w:tr>
      <w:tr w:rsidR="00FF0E97" w:rsidRPr="003E21D7" w:rsidTr="008E3DAC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  <w:r w:rsidRPr="003E21D7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rPr>
                <w:b/>
              </w:rPr>
            </w:pPr>
            <w:r w:rsidRPr="003E21D7">
              <w:rPr>
                <w:b/>
              </w:rPr>
              <w:t xml:space="preserve">Срок поставки МИ ТСО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DF1B54" w:rsidRDefault="00FF0E97" w:rsidP="00FF0E97">
            <w:pPr>
              <w:pStyle w:val="a9"/>
              <w:jc w:val="center"/>
            </w:pPr>
            <w:r w:rsidRPr="00DF1B54">
              <w:t>До 01 декабря 2022 года</w:t>
            </w:r>
          </w:p>
          <w:p w:rsidR="00FF0E97" w:rsidRPr="003E21D7" w:rsidRDefault="00FF0E97" w:rsidP="00FF0E97">
            <w:pPr>
              <w:jc w:val="center"/>
            </w:pPr>
            <w:r w:rsidRPr="00DF1B54">
              <w:t xml:space="preserve">Адрес: </w:t>
            </w:r>
            <w:r w:rsidRPr="00DF1B54">
              <w:rPr>
                <w:rFonts w:eastAsia="Arial"/>
                <w:bCs/>
                <w:iCs/>
                <w:shd w:val="clear" w:color="auto" w:fill="FFFFFF"/>
                <w:lang w:bidi="ru-RU"/>
              </w:rPr>
              <w:t>111300, Республика Казахстан, Костанайская область, Мендыкаринский район, село Боровское, улица Алтынсарина, 45</w:t>
            </w:r>
          </w:p>
        </w:tc>
      </w:tr>
      <w:tr w:rsidR="00FF0E97" w:rsidRPr="003E21D7" w:rsidTr="008E3DAC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pPr>
              <w:jc w:val="center"/>
              <w:rPr>
                <w:b/>
              </w:rPr>
            </w:pPr>
            <w:r w:rsidRPr="003E21D7">
              <w:rPr>
                <w:b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97" w:rsidRPr="003E21D7" w:rsidRDefault="00FF0E97" w:rsidP="008E3DAC">
            <w:r w:rsidRPr="003E21D7">
              <w:rPr>
                <w:b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97" w:rsidRPr="003E21D7" w:rsidRDefault="00FF0E97" w:rsidP="008E3DAC">
            <w:pPr>
              <w:rPr>
                <w:i/>
              </w:rPr>
            </w:pPr>
            <w:r w:rsidRPr="003E21D7">
              <w:t>Гарантийное сервисное обслуживание МИ ТСО не менее 37 месяцев</w:t>
            </w:r>
            <w:r w:rsidRPr="003E21D7">
              <w:rPr>
                <w:i/>
              </w:rPr>
              <w:t>.</w:t>
            </w:r>
          </w:p>
          <w:p w:rsidR="00FF0E97" w:rsidRPr="003E21D7" w:rsidRDefault="00FF0E97" w:rsidP="008E3DAC">
            <w:r w:rsidRPr="003E21D7">
              <w:t>Плановое техническое обслуживание должно проводиться не реже чем 1 раз в квартал.</w:t>
            </w:r>
          </w:p>
          <w:p w:rsidR="00FF0E97" w:rsidRPr="003E21D7" w:rsidRDefault="00FF0E97" w:rsidP="008E3DAC">
            <w:r w:rsidRPr="003E21D7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FF0E97" w:rsidRPr="003E21D7" w:rsidRDefault="00FF0E97" w:rsidP="008E3DAC">
            <w:r w:rsidRPr="003E21D7">
              <w:t>- замену отработавших ресурс составных частей;</w:t>
            </w:r>
          </w:p>
          <w:p w:rsidR="00FF0E97" w:rsidRPr="003E21D7" w:rsidRDefault="00FF0E97" w:rsidP="008E3DAC">
            <w:r w:rsidRPr="003E21D7">
              <w:t>- замене или восстановлении отдельных частей МИ ТСО;</w:t>
            </w:r>
          </w:p>
          <w:p w:rsidR="00FF0E97" w:rsidRPr="003E21D7" w:rsidRDefault="00FF0E97" w:rsidP="008E3DAC">
            <w:r w:rsidRPr="003E21D7">
              <w:t>- настройку и регулировку изделия; специфические для данного изделия работы и т.п.;</w:t>
            </w:r>
          </w:p>
          <w:p w:rsidR="00FF0E97" w:rsidRPr="003E21D7" w:rsidRDefault="00FF0E97" w:rsidP="008E3DAC">
            <w:r w:rsidRPr="003E21D7">
              <w:t>- чистку, смазку и при необходимости переборку основных механизмов и узлов;</w:t>
            </w:r>
          </w:p>
          <w:p w:rsidR="00FF0E97" w:rsidRPr="003E21D7" w:rsidRDefault="00FF0E97" w:rsidP="008E3DAC">
            <w:r w:rsidRPr="003E21D7">
              <w:lastRenderedPageBreak/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FF0E97" w:rsidRPr="003E21D7" w:rsidRDefault="00FF0E97" w:rsidP="008E3DAC">
            <w:r w:rsidRPr="003E21D7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CA0EAA" w:rsidRDefault="00CA0EAA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8925F4" w:rsidRDefault="008925F4" w:rsidP="00ED058C">
      <w:pPr>
        <w:pStyle w:val="a9"/>
        <w:ind w:firstLine="709"/>
        <w:rPr>
          <w:b/>
          <w:bCs/>
        </w:rPr>
      </w:pPr>
    </w:p>
    <w:p w:rsidR="003E1748" w:rsidRPr="00D521C5" w:rsidRDefault="003E1748" w:rsidP="00ED058C">
      <w:pPr>
        <w:pStyle w:val="a9"/>
        <w:ind w:firstLine="709"/>
        <w:rPr>
          <w:b/>
          <w:bCs/>
        </w:rPr>
      </w:pPr>
    </w:p>
    <w:p w:rsidR="00ED058C" w:rsidRPr="00D521C5" w:rsidRDefault="00ED058C" w:rsidP="00ED058C">
      <w:pPr>
        <w:pStyle w:val="a9"/>
        <w:ind w:firstLine="709"/>
        <w:rPr>
          <w:b/>
          <w:bCs/>
        </w:rPr>
      </w:pPr>
    </w:p>
    <w:p w:rsidR="00ED058C" w:rsidRPr="00D521C5" w:rsidRDefault="00ED058C" w:rsidP="00ED058C">
      <w:pPr>
        <w:pStyle w:val="a9"/>
        <w:ind w:firstLine="709"/>
        <w:rPr>
          <w:b/>
          <w:bCs/>
        </w:rPr>
      </w:pPr>
    </w:p>
    <w:sectPr w:rsidR="00ED058C" w:rsidRPr="00D521C5" w:rsidSect="005E6C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F2E" w:rsidRDefault="00564F2E">
      <w:r>
        <w:separator/>
      </w:r>
    </w:p>
  </w:endnote>
  <w:endnote w:type="continuationSeparator" w:id="0">
    <w:p w:rsidR="00564F2E" w:rsidRDefault="0056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>
    <w:pPr>
      <w:pStyle w:val="af0"/>
      <w:jc w:val="right"/>
    </w:pPr>
  </w:p>
  <w:p w:rsidR="00CA0EAA" w:rsidRDefault="00CA0EAA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F2E" w:rsidRDefault="00564F2E">
      <w:r>
        <w:separator/>
      </w:r>
    </w:p>
  </w:footnote>
  <w:footnote w:type="continuationSeparator" w:id="0">
    <w:p w:rsidR="00564F2E" w:rsidRDefault="00564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CA0EAA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AA" w:rsidRDefault="00564F2E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27B4D46"/>
    <w:multiLevelType w:val="hybridMultilevel"/>
    <w:tmpl w:val="528E8408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596D89"/>
    <w:multiLevelType w:val="hybridMultilevel"/>
    <w:tmpl w:val="98522F36"/>
    <w:lvl w:ilvl="0" w:tplc="2C38DA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0E085C"/>
    <w:multiLevelType w:val="hybridMultilevel"/>
    <w:tmpl w:val="E21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7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554D35"/>
    <w:multiLevelType w:val="multilevel"/>
    <w:tmpl w:val="EF0A1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A1CAF"/>
    <w:multiLevelType w:val="hybridMultilevel"/>
    <w:tmpl w:val="5E36D058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5058F"/>
    <w:multiLevelType w:val="hybridMultilevel"/>
    <w:tmpl w:val="E0300BB2"/>
    <w:lvl w:ilvl="0" w:tplc="405217E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2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736C6"/>
    <w:multiLevelType w:val="multilevel"/>
    <w:tmpl w:val="2B862A66"/>
    <w:lvl w:ilvl="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5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8"/>
  </w:num>
  <w:num w:numId="2">
    <w:abstractNumId w:val="4"/>
  </w:num>
  <w:num w:numId="3">
    <w:abstractNumId w:val="42"/>
  </w:num>
  <w:num w:numId="4">
    <w:abstractNumId w:val="35"/>
  </w:num>
  <w:num w:numId="5">
    <w:abstractNumId w:val="31"/>
  </w:num>
  <w:num w:numId="6">
    <w:abstractNumId w:val="41"/>
  </w:num>
  <w:num w:numId="7">
    <w:abstractNumId w:val="37"/>
  </w:num>
  <w:num w:numId="8">
    <w:abstractNumId w:val="39"/>
  </w:num>
  <w:num w:numId="9">
    <w:abstractNumId w:val="32"/>
  </w:num>
  <w:num w:numId="10">
    <w:abstractNumId w:val="23"/>
  </w:num>
  <w:num w:numId="11">
    <w:abstractNumId w:val="16"/>
  </w:num>
  <w:num w:numId="12">
    <w:abstractNumId w:val="33"/>
  </w:num>
  <w:num w:numId="13">
    <w:abstractNumId w:val="12"/>
  </w:num>
  <w:num w:numId="14">
    <w:abstractNumId w:val="8"/>
  </w:num>
  <w:num w:numId="15">
    <w:abstractNumId w:val="24"/>
  </w:num>
  <w:num w:numId="16">
    <w:abstractNumId w:val="11"/>
  </w:num>
  <w:num w:numId="17">
    <w:abstractNumId w:val="13"/>
  </w:num>
  <w:num w:numId="18">
    <w:abstractNumId w:val="10"/>
  </w:num>
  <w:num w:numId="19">
    <w:abstractNumId w:val="20"/>
  </w:num>
  <w:num w:numId="20">
    <w:abstractNumId w:val="1"/>
  </w:num>
  <w:num w:numId="21">
    <w:abstractNumId w:val="3"/>
  </w:num>
  <w:num w:numId="22">
    <w:abstractNumId w:val="34"/>
  </w:num>
  <w:num w:numId="23">
    <w:abstractNumId w:val="6"/>
  </w:num>
  <w:num w:numId="24">
    <w:abstractNumId w:val="40"/>
  </w:num>
  <w:num w:numId="25">
    <w:abstractNumId w:val="45"/>
  </w:num>
  <w:num w:numId="26">
    <w:abstractNumId w:val="26"/>
  </w:num>
  <w:num w:numId="27">
    <w:abstractNumId w:val="22"/>
  </w:num>
  <w:num w:numId="28">
    <w:abstractNumId w:val="9"/>
  </w:num>
  <w:num w:numId="29">
    <w:abstractNumId w:val="18"/>
  </w:num>
  <w:num w:numId="30">
    <w:abstractNumId w:val="17"/>
  </w:num>
  <w:num w:numId="31">
    <w:abstractNumId w:val="44"/>
  </w:num>
  <w:num w:numId="32">
    <w:abstractNumId w:val="25"/>
  </w:num>
  <w:num w:numId="33">
    <w:abstractNumId w:val="21"/>
  </w:num>
  <w:num w:numId="34">
    <w:abstractNumId w:val="19"/>
    <w:lvlOverride w:ilvl="0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5"/>
  </w:num>
  <w:num w:numId="38">
    <w:abstractNumId w:val="27"/>
  </w:num>
  <w:num w:numId="39">
    <w:abstractNumId w:val="29"/>
  </w:num>
  <w:num w:numId="40">
    <w:abstractNumId w:val="14"/>
  </w:num>
  <w:num w:numId="41">
    <w:abstractNumId w:val="43"/>
  </w:num>
  <w:num w:numId="42">
    <w:abstractNumId w:val="7"/>
  </w:num>
  <w:num w:numId="43">
    <w:abstractNumId w:val="30"/>
  </w:num>
  <w:num w:numId="44">
    <w:abstractNumId w:val="36"/>
  </w:num>
  <w:num w:numId="45">
    <w:abstractNumId w:val="38"/>
  </w:num>
  <w:num w:numId="46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2F24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2611"/>
    <w:rsid w:val="00043BB0"/>
    <w:rsid w:val="000445DC"/>
    <w:rsid w:val="00044822"/>
    <w:rsid w:val="00044F87"/>
    <w:rsid w:val="00045FD9"/>
    <w:rsid w:val="00046017"/>
    <w:rsid w:val="00046D28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77B3F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4FA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47A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0D7F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6FA2"/>
    <w:rsid w:val="001172AF"/>
    <w:rsid w:val="0011763F"/>
    <w:rsid w:val="00117C6B"/>
    <w:rsid w:val="001208ED"/>
    <w:rsid w:val="001208F1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E9F"/>
    <w:rsid w:val="00126F4B"/>
    <w:rsid w:val="00127089"/>
    <w:rsid w:val="001274C6"/>
    <w:rsid w:val="00127911"/>
    <w:rsid w:val="00127CCA"/>
    <w:rsid w:val="00127EE7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635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5D9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2C08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4F8D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3F67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6FFB"/>
    <w:rsid w:val="002871CF"/>
    <w:rsid w:val="0028762A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6F3"/>
    <w:rsid w:val="002C7AAA"/>
    <w:rsid w:val="002C7C4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0ADE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0AA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15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242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148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37AB"/>
    <w:rsid w:val="0035455B"/>
    <w:rsid w:val="00355BD6"/>
    <w:rsid w:val="0035772C"/>
    <w:rsid w:val="0035799C"/>
    <w:rsid w:val="00357C64"/>
    <w:rsid w:val="00357CB8"/>
    <w:rsid w:val="00360DEE"/>
    <w:rsid w:val="00361B72"/>
    <w:rsid w:val="00361EB2"/>
    <w:rsid w:val="00362085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16B3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038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748"/>
    <w:rsid w:val="003E1D70"/>
    <w:rsid w:val="003E1F70"/>
    <w:rsid w:val="003E273E"/>
    <w:rsid w:val="003E28E7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33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0D9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41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1DC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095"/>
    <w:rsid w:val="0055411C"/>
    <w:rsid w:val="005541AA"/>
    <w:rsid w:val="005549DE"/>
    <w:rsid w:val="00554D1F"/>
    <w:rsid w:val="00555440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4F2E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041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6C6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6C5E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CC6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0BC2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42D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43B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AA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81C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35C"/>
    <w:rsid w:val="006C176D"/>
    <w:rsid w:val="006C1A8E"/>
    <w:rsid w:val="006C25D7"/>
    <w:rsid w:val="006C28D7"/>
    <w:rsid w:val="006C2D16"/>
    <w:rsid w:val="006C3659"/>
    <w:rsid w:val="006C393D"/>
    <w:rsid w:val="006C3DD5"/>
    <w:rsid w:val="006C3EA5"/>
    <w:rsid w:val="006C41C8"/>
    <w:rsid w:val="006C4410"/>
    <w:rsid w:val="006C48CF"/>
    <w:rsid w:val="006C4B58"/>
    <w:rsid w:val="006C4B7F"/>
    <w:rsid w:val="006C52E6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1A"/>
    <w:rsid w:val="006F3994"/>
    <w:rsid w:val="006F4159"/>
    <w:rsid w:val="006F4887"/>
    <w:rsid w:val="006F4F3A"/>
    <w:rsid w:val="006F50D8"/>
    <w:rsid w:val="006F513B"/>
    <w:rsid w:val="006F5642"/>
    <w:rsid w:val="006F57CD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9D7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CC3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436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3565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5AA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5EDD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38A"/>
    <w:rsid w:val="00882642"/>
    <w:rsid w:val="00882829"/>
    <w:rsid w:val="008828E5"/>
    <w:rsid w:val="008829AA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5F4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08B5"/>
    <w:rsid w:val="008B1182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3FD0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E6B"/>
    <w:rsid w:val="009232B8"/>
    <w:rsid w:val="00924260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CAE"/>
    <w:rsid w:val="00936E73"/>
    <w:rsid w:val="00940699"/>
    <w:rsid w:val="00940FA0"/>
    <w:rsid w:val="0094110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6AB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45D4"/>
    <w:rsid w:val="009D4750"/>
    <w:rsid w:val="009D4814"/>
    <w:rsid w:val="009D4C82"/>
    <w:rsid w:val="009D50D7"/>
    <w:rsid w:val="009D5146"/>
    <w:rsid w:val="009D603E"/>
    <w:rsid w:val="009D7BD1"/>
    <w:rsid w:val="009D7D2D"/>
    <w:rsid w:val="009E026C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E7FF1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2F11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1BB2"/>
    <w:rsid w:val="00A51EB9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69F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2DA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D8A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7D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068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B3"/>
    <w:rsid w:val="00AF74EA"/>
    <w:rsid w:val="00AF7A83"/>
    <w:rsid w:val="00AF7C50"/>
    <w:rsid w:val="00B0145E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2166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6958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2FC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5F15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663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383E"/>
    <w:rsid w:val="00BD4691"/>
    <w:rsid w:val="00BD62F1"/>
    <w:rsid w:val="00BD63FB"/>
    <w:rsid w:val="00BD6FCA"/>
    <w:rsid w:val="00BD7656"/>
    <w:rsid w:val="00BD7874"/>
    <w:rsid w:val="00BD7DD2"/>
    <w:rsid w:val="00BE0108"/>
    <w:rsid w:val="00BE09C4"/>
    <w:rsid w:val="00BE0A7E"/>
    <w:rsid w:val="00BE0DB7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9CE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0CCF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DD2"/>
    <w:rsid w:val="00CA0EAA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5826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AF2"/>
    <w:rsid w:val="00CB7BCE"/>
    <w:rsid w:val="00CB7D8C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C7D38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5"/>
    <w:rsid w:val="00D521C8"/>
    <w:rsid w:val="00D524B4"/>
    <w:rsid w:val="00D52616"/>
    <w:rsid w:val="00D5283D"/>
    <w:rsid w:val="00D5334F"/>
    <w:rsid w:val="00D53EAD"/>
    <w:rsid w:val="00D5464C"/>
    <w:rsid w:val="00D548A3"/>
    <w:rsid w:val="00D54B06"/>
    <w:rsid w:val="00D55DD6"/>
    <w:rsid w:val="00D55F32"/>
    <w:rsid w:val="00D563C7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446E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0B52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0CB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3838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2A4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8C"/>
    <w:rsid w:val="00ED05EE"/>
    <w:rsid w:val="00ED074A"/>
    <w:rsid w:val="00ED07DF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AB2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D35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46"/>
    <w:rsid w:val="00F240D2"/>
    <w:rsid w:val="00F243E0"/>
    <w:rsid w:val="00F258BF"/>
    <w:rsid w:val="00F262DF"/>
    <w:rsid w:val="00F263D6"/>
    <w:rsid w:val="00F27076"/>
    <w:rsid w:val="00F27124"/>
    <w:rsid w:val="00F30919"/>
    <w:rsid w:val="00F30B32"/>
    <w:rsid w:val="00F31F50"/>
    <w:rsid w:val="00F324C3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50379"/>
    <w:rsid w:val="00F51CCF"/>
    <w:rsid w:val="00F51FD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0A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9FA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3F95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685"/>
    <w:rsid w:val="00FE07E8"/>
    <w:rsid w:val="00FE0CEA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0E9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35CE8B59-AAF7-4B10-95E6-650259D8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  <w:style w:type="character" w:customStyle="1" w:styleId="d2edcug0">
    <w:name w:val="d2edcug0"/>
    <w:basedOn w:val="a0"/>
    <w:rsid w:val="00355BD6"/>
  </w:style>
  <w:style w:type="paragraph" w:customStyle="1" w:styleId="Standard">
    <w:name w:val="Standard"/>
    <w:rsid w:val="00ED058C"/>
    <w:pPr>
      <w:suppressAutoHyphens/>
      <w:autoSpaceDN w:val="0"/>
    </w:pPr>
    <w:rPr>
      <w:kern w:val="3"/>
      <w:sz w:val="24"/>
      <w:szCs w:val="24"/>
    </w:rPr>
  </w:style>
  <w:style w:type="character" w:customStyle="1" w:styleId="aff7">
    <w:name w:val="Подпись к таблице_"/>
    <w:basedOn w:val="a0"/>
    <w:link w:val="aff8"/>
    <w:rsid w:val="00941100"/>
    <w:rPr>
      <w:sz w:val="16"/>
      <w:szCs w:val="16"/>
      <w:shd w:val="clear" w:color="auto" w:fill="FFFFFF"/>
    </w:rPr>
  </w:style>
  <w:style w:type="paragraph" w:customStyle="1" w:styleId="aff8">
    <w:name w:val="Подпись к таблице"/>
    <w:basedOn w:val="a"/>
    <w:link w:val="aff7"/>
    <w:rsid w:val="00941100"/>
    <w:pPr>
      <w:widowControl w:val="0"/>
      <w:shd w:val="clear" w:color="auto" w:fill="FFFFFF"/>
    </w:pPr>
    <w:rPr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6208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DE90A-5DAE-456E-8ECD-86DB39FA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4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4364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пк</cp:lastModifiedBy>
  <cp:revision>40</cp:revision>
  <cp:lastPrinted>2019-06-25T08:49:00Z</cp:lastPrinted>
  <dcterms:created xsi:type="dcterms:W3CDTF">2021-03-18T09:11:00Z</dcterms:created>
  <dcterms:modified xsi:type="dcterms:W3CDTF">2022-10-14T10:09:00Z</dcterms:modified>
</cp:coreProperties>
</file>